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173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434"/>
        <w:gridCol w:w="118"/>
        <w:gridCol w:w="4168"/>
        <w:gridCol w:w="817"/>
      </w:tblGrid>
      <w:tr>
        <w:tblPrEx/>
        <w:trPr>
          <w:gridAfter w:val="1"/>
          <w:trHeight w:val="1172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88" w:type="dxa"/>
            <w:vAlign w:val="center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300" w:lineRule="exact"/>
              <w:rPr>
                <w:caps/>
                <w:lang w:val="be-BY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-231140</wp:posOffset>
                      </wp:positionH>
                      <wp:positionV relativeFrom="paragraph">
                        <wp:posOffset>-23494</wp:posOffset>
                      </wp:positionV>
                      <wp:extent cx="6732270" cy="728980"/>
                      <wp:effectExtent l="0" t="0" r="0" b="0"/>
                      <wp:wrapNone/>
                      <wp:docPr id="1" name="_x0000_s10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732270" cy="728980"/>
                                <a:chOff x="741" y="830"/>
                                <a:chExt cx="10471" cy="1148"/>
                              </a:xfrm>
                            </wpg:grpSpPr>
                            <wps:wsp>
                              <wps:cNvPr id="0" name=""/>
                              <wps:cNvSpPr txBox="1"/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832"/>
                                      <w:jc w:val="center"/>
                                      <w:rPr>
                                        <w:caps/>
                                        <w:lang w:val="be-BY"/>
                                      </w:rPr>
                                    </w:pP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Татарстан Республикасы</w:t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</w:r>
                                  </w:p>
                                  <w:p>
                                    <w:pPr>
                                      <w:pStyle w:val="832"/>
                                      <w:jc w:val="center"/>
                                    </w:pP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Мә</w:t>
                                    </w:r>
                                    <w:r>
                                      <w:rPr>
                                        <w:caps/>
                                      </w:rPr>
                                      <w:t xml:space="preserve">г</w:t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ар</w:t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И</w:t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ф һәм фән</w:t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  <w:r/>
                                  </w:p>
                                  <w:p>
                                    <w:pPr>
                                      <w:pStyle w:val="832"/>
                                    </w:pPr>
                                    <w:r/>
                                    <w:r/>
                                  </w:p>
                                </w:txbxContent>
                              </wps:txbx>
                              <wps:bodyPr wrap="square" upright="1"/>
                            </wps:wsp>
                            <pic:pic xmlns:pic="http://schemas.openxmlformats.org/drawingml/2006/picture">
                              <pic:nvPicPr>
                                <pic:cNvPr id="4" name=""/>
                                <pic:cNvPicPr/>
                                <pic:nvPr/>
                              </pic:nvPicPr>
                              <pic:blipFill>
                                <a:blip r:embed="rId8"/>
                                <a:srcRect l="330" t="397" r="495" b="516"/>
                                <a:stretch/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" name=""/>
                              <wps:cNvSpPr txBox="1"/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832"/>
                                      <w:jc w:val="center"/>
                                    </w:pP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МИНИСТЕРСТВО</w:t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>
                                      <w:rPr>
                                        <w:caps/>
                                      </w:rPr>
                                      <w:br w:type="textWrapping" w:clear="all"/>
                                    </w:r>
                                    <w:r>
                                      <w:rPr>
                                        <w:caps/>
                                        <w:lang w:val="be-BY"/>
                                      </w:rPr>
                                      <w:t xml:space="preserve">Республики Татарстан</w:t>
                                    </w:r>
                                    <w:r/>
                                  </w:p>
                                  <w:p>
                                    <w:pPr>
                                      <w:pStyle w:val="832"/>
                                    </w:pPr>
                                    <w:r/>
                                    <w:r/>
                                  </w:p>
                                </w:txbxContent>
                              </wps:txbx>
                              <wps:bodyPr wrap="square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0" o:spid="_x0000_s0000" style="position:absolute;z-index:524288;o:allowoverlap:true;o:allowincell:true;mso-position-horizontal-relative:text;margin-left:-18.20pt;mso-position-horizontal:absolute;mso-position-vertical-relative:text;margin-top:-1.85pt;mso-position-vertical:absolute;width:530.10pt;height:57.40pt;mso-wrap-distance-left:9.00pt;mso-wrap-distance-top:0.00pt;mso-wrap-distance-right:9.00pt;mso-wrap-distance-bottom:0.00pt;" coordorigin="7,8" coordsize="104,11">
                      <v:shape id="shape 1" o:spid="_x0000_s1" o:spt="202" type="#_x0000_t202" style="position:absolute;left:64;top:8;width:47;height:10;visibility:visible;" filled="f" stroked="f" strokeweight="0.50pt">
                        <v:textbox inset="0,0,0,0">
                          <w:txbxContent>
                            <w:p>
                              <w:pPr>
                                <w:pStyle w:val="832"/>
                                <w:jc w:val="center"/>
                                <w:rPr>
                                  <w:caps/>
                                  <w:lang w:val="be-BY"/>
                                </w:rPr>
                              </w:pP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Татарстан Республикасы</w:t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</w:r>
                            </w:p>
                            <w:p>
                              <w:pPr>
                                <w:pStyle w:val="832"/>
                                <w:jc w:val="center"/>
                              </w:pP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Мә</w:t>
                              </w:r>
                              <w:r>
                                <w:rPr>
                                  <w:caps/>
                                </w:rPr>
                                <w:t xml:space="preserve">г</w:t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ар</w:t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И</w:t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ф һәм фән</w:t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 МИНИСТРЛЫГЫ</w:t>
                              </w:r>
                              <w:r/>
                            </w:p>
                            <w:p>
                              <w:pPr>
                                <w:pStyle w:val="832"/>
                              </w:pPr>
                              <w:r/>
                              <w:r/>
                            </w:p>
                          </w:txbxContent>
                        </v:textbox>
                      </v:shape>
                      <v:shapetype type="#_x0000_t75" o:spt="75" coordsize="21600,21600" o:preferrelative="t" path="m@4@5l@4@11@9@11@9@5xe"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</v:shapetype>
                      <v:shape id="_x0000_i2" o:spid="_x0000_s2" type="#_x0000_t75" style="position:absolute;left:52;top:8;width:11;height:11;" stroked="f">
                        <v:path textboxrect="0,0,0,0"/>
                        <v:imagedata r:id="rId8" o:title=""/>
                      </v:shape>
                      <v:shape id="shape 3" o:spid="_x0000_s3" o:spt="202" type="#_x0000_t202" style="position:absolute;left:7;top:8;width:45;height:11;visibility:visible;" filled="f" stroked="f" strokeweight="0.50pt">
                        <v:textbox inset="0,0,0,0">
                          <w:txbxContent>
                            <w:p>
                              <w:pPr>
                                <w:pStyle w:val="832"/>
                                <w:jc w:val="center"/>
                              </w:pP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МИНИСТЕРСТВО</w:t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 образования и науки</w:t>
                              </w:r>
                              <w:r>
                                <w:rPr>
                                  <w:caps/>
                                </w:rPr>
                                <w:br w:type="textWrapping" w:clear="all"/>
                              </w:r>
                              <w:r>
                                <w:rPr>
                                  <w:caps/>
                                  <w:lang w:val="be-BY"/>
                                </w:rPr>
                                <w:t xml:space="preserve">Республики Татарстан</w:t>
                              </w:r>
                              <w:r/>
                            </w:p>
                            <w:p>
                              <w:pPr>
                                <w:pStyle w:val="832"/>
                              </w:pPr>
                              <w:r/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aps/>
                <w:lang w:val="be-BY"/>
              </w:rPr>
            </w:r>
            <w:r>
              <w:rPr>
                <w:caps/>
                <w:lang w:val="be-BY"/>
              </w:rPr>
            </w:r>
          </w:p>
          <w:p>
            <w:pPr>
              <w:pStyle w:val="832"/>
              <w:ind w:left="57" w:right="57"/>
              <w:jc w:val="center"/>
              <w:spacing w:line="300" w:lineRule="exact"/>
              <w:rPr>
                <w:caps/>
                <w:lang w:val="be-BY"/>
              </w:rPr>
            </w:pPr>
            <w:r>
              <w:rPr>
                <w:caps/>
                <w:lang w:val="be-BY"/>
              </w:rPr>
            </w:r>
            <w:r>
              <w:rPr>
                <w:caps/>
                <w:lang w:val="be-BY"/>
              </w:rPr>
            </w:r>
            <w:r>
              <w:rPr>
                <w:caps/>
                <w:lang w:val="be-BY"/>
              </w:rPr>
            </w:r>
          </w:p>
          <w:p>
            <w:pPr>
              <w:pStyle w:val="832"/>
              <w:ind w:left="57" w:right="57"/>
              <w:jc w:val="center"/>
              <w:spacing w:line="300" w:lineRule="exact"/>
              <w:rPr>
                <w:caps/>
                <w:lang w:val="be-BY"/>
              </w:rPr>
            </w:pPr>
            <w:r>
              <w:rPr>
                <w:caps/>
                <w:lang w:val="be-BY"/>
              </w:rPr>
            </w:r>
            <w:r>
              <w:rPr>
                <w:caps/>
                <w:lang w:val="be-BY"/>
              </w:rPr>
            </w:r>
            <w:r>
              <w:rPr>
                <w:caps/>
                <w:lang w:val="be-BY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</w:t>
            </w:r>
            <w:r>
              <w:rPr>
                <w:sz w:val="20"/>
                <w:szCs w:val="20"/>
              </w:rPr>
              <w:t xml:space="preserve">Кремлевская</w:t>
            </w:r>
            <w:r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  <w:t xml:space="preserve">, г. Казань,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420</w:t>
            </w:r>
            <w:r>
              <w:rPr>
                <w:sz w:val="20"/>
                <w:szCs w:val="20"/>
              </w:rPr>
              <w:t xml:space="preserve">111</w:t>
            </w:r>
            <w:r>
              <w:rPr>
                <w:caps/>
                <w:sz w:val="20"/>
                <w:szCs w:val="20"/>
              </w:rPr>
            </w:r>
            <w:r>
              <w:rPr>
                <w:caps/>
                <w:sz w:val="20"/>
                <w:szCs w:val="20"/>
              </w:rPr>
            </w:r>
          </w:p>
          <w:p>
            <w:pPr>
              <w:pStyle w:val="832"/>
              <w:ind w:left="57" w:right="57"/>
              <w:jc w:val="center"/>
              <w:spacing w:line="240" w:lineRule="exac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68" w:type="dxa"/>
            <w:vAlign w:val="center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pStyle w:val="832"/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pStyle w:val="832"/>
              <w:ind w:left="-141" w:firstLine="142"/>
              <w:jc w:val="center"/>
              <w:spacing w:line="220" w:lineRule="exact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</w:r>
            <w:r>
              <w:rPr>
                <w:sz w:val="20"/>
                <w:szCs w:val="20"/>
                <w:lang w:val="be-BY"/>
              </w:rPr>
            </w:r>
            <w:r>
              <w:rPr>
                <w:sz w:val="20"/>
                <w:szCs w:val="20"/>
                <w:lang w:val="be-BY"/>
              </w:rPr>
            </w:r>
          </w:p>
          <w:p>
            <w:pPr>
              <w:pStyle w:val="832"/>
              <w:ind w:left="-141" w:firstLine="142"/>
              <w:jc w:val="center"/>
              <w:spacing w:line="220" w:lineRule="exact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 xml:space="preserve">Кремль</w:t>
            </w:r>
            <w:r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 xml:space="preserve">9 нчы</w:t>
            </w:r>
            <w:r>
              <w:rPr>
                <w:sz w:val="20"/>
                <w:szCs w:val="20"/>
                <w:lang w:val="be-BY"/>
              </w:rPr>
              <w:t xml:space="preserve"> йорт, Казан шәһәре, </w:t>
            </w:r>
            <w:r>
              <w:rPr>
                <w:sz w:val="20"/>
                <w:szCs w:val="20"/>
                <w:lang w:val="be-BY"/>
              </w:rPr>
            </w:r>
            <w:r>
              <w:rPr>
                <w:sz w:val="20"/>
                <w:szCs w:val="20"/>
                <w:lang w:val="be-BY"/>
              </w:rPr>
            </w:r>
          </w:p>
          <w:p>
            <w:pPr>
              <w:pStyle w:val="832"/>
              <w:ind w:left="-141" w:firstLine="142"/>
              <w:jc w:val="center"/>
              <w:spacing w:line="220" w:lineRule="exact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  <w:lang w:val="be-BY"/>
              </w:rPr>
              <w:t xml:space="preserve">420</w:t>
            </w:r>
            <w:r>
              <w:rPr>
                <w:sz w:val="20"/>
                <w:szCs w:val="20"/>
                <w:lang w:val="be-BY"/>
              </w:rPr>
              <w:t xml:space="preserve">111</w:t>
            </w:r>
            <w:r>
              <w:rPr>
                <w:caps/>
                <w:sz w:val="20"/>
                <w:szCs w:val="20"/>
              </w:rPr>
            </w:r>
            <w:r>
              <w:rPr>
                <w:caps/>
                <w:sz w:val="20"/>
                <w:szCs w:val="20"/>
              </w:rPr>
            </w:r>
          </w:p>
        </w:tc>
      </w:tr>
      <w:tr>
        <w:tblPrEx/>
        <w:trPr>
          <w:gridAfter w:val="1"/>
          <w:trHeight w:val="454"/>
        </w:trPr>
        <w:tc>
          <w:tcPr>
            <w:gridSpan w:val="8"/>
            <w:tcBorders>
              <w:bottom w:val="single" w:color="000000" w:sz="4" w:space="0"/>
            </w:tcBorders>
            <w:tcW w:w="9356" w:type="dxa"/>
            <w:vAlign w:val="bottom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b/>
                <w:caps/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 xml:space="preserve">(843) 294-95-90, факс 292-93-51.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E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  <w:lang w:val="en-US"/>
              </w:rPr>
              <w:t xml:space="preserve">mail</w:t>
            </w:r>
            <w:r>
              <w:rPr>
                <w:sz w:val="20"/>
                <w:szCs w:val="20"/>
              </w:rPr>
              <w:t xml:space="preserve">:</w:t>
            </w:r>
            <w: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Minobr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Priemnaya</w:t>
            </w:r>
            <w:r>
              <w:rPr>
                <w:sz w:val="20"/>
                <w:szCs w:val="20"/>
              </w:rPr>
              <w:t xml:space="preserve">@</w:t>
            </w:r>
            <w:r>
              <w:rPr>
                <w:sz w:val="20"/>
                <w:szCs w:val="20"/>
                <w:lang w:val="en-US"/>
              </w:rPr>
              <w:t xml:space="preserve">tatar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 xml:space="preserve">www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mon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tatarstan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b/>
                <w:caps/>
                <w:sz w:val="20"/>
                <w:szCs w:val="20"/>
                <w:lang w:val="be-BY"/>
              </w:rPr>
            </w:r>
            <w:r>
              <w:rPr>
                <w:b/>
                <w:caps/>
                <w:sz w:val="20"/>
                <w:szCs w:val="20"/>
                <w:lang w:val="be-BY"/>
              </w:rPr>
            </w:r>
          </w:p>
        </w:tc>
      </w:tr>
      <w:tr>
        <w:tblPrEx/>
        <w:trPr>
          <w:gridAfter w:val="4"/>
          <w:trHeight w:val="425"/>
        </w:trPr>
        <w:tc>
          <w:tcPr>
            <w:tcBorders>
              <w:bottom w:val="single" w:color="000000" w:sz="4" w:space="0"/>
            </w:tcBorders>
            <w:tcW w:w="760" w:type="dxa"/>
            <w:vAlign w:val="top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  <w:tc>
          <w:tcPr>
            <w:tcW w:w="425" w:type="dxa"/>
            <w:vAlign w:val="bottom"/>
            <w:textDirection w:val="lrTb"/>
            <w:noWrap w:val="false"/>
          </w:tcPr>
          <w:p>
            <w:pPr>
              <w:pStyle w:val="832"/>
              <w:ind w:left="-52" w:right="57"/>
              <w:jc w:val="center"/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</w:t>
            </w: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033" w:type="dxa"/>
            <w:vAlign w:val="top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</w:tr>
      <w:tr>
        <w:tblPrEx/>
        <w:trPr>
          <w:gridAfter w:val="4"/>
          <w:trHeight w:val="425"/>
        </w:trPr>
        <w:tc>
          <w:tcPr>
            <w:tcBorders>
              <w:top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pStyle w:val="832"/>
              <w:ind w:right="33"/>
              <w:jc w:val="center"/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На №</w:t>
            </w: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  <w:tc>
          <w:tcPr>
            <w:tcW w:w="425" w:type="dxa"/>
            <w:vAlign w:val="bottom"/>
            <w:textDirection w:val="lrTb"/>
            <w:noWrap w:val="false"/>
          </w:tcPr>
          <w:p>
            <w:pPr>
              <w:pStyle w:val="832"/>
              <w:ind w:left="-52" w:right="-3"/>
              <w:jc w:val="center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2033" w:type="dxa"/>
            <w:vAlign w:val="top"/>
            <w:textDirection w:val="lrTb"/>
            <w:noWrap w:val="false"/>
          </w:tcPr>
          <w:p>
            <w:pPr>
              <w:pStyle w:val="832"/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</w:tr>
      <w:tr>
        <w:tblPrEx/>
        <w:trPr>
          <w:trHeight w:val="142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3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32"/>
              <w:ind w:firstLine="57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rPr>
                <w:b/>
              </w:rPr>
            </w:pPr>
            <w:r>
              <w:rPr>
                <w:b/>
              </w:rPr>
              <w:t xml:space="preserve">Начальникам отделов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(управлений) образования исполнительных комитетов муниципальных образований Республики Татарстан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ind w:right="-276"/>
              <w:rPr>
                <w:b/>
                <w:bCs/>
                <w:highlight w:val="none"/>
              </w:rPr>
            </w:pPr>
            <w:r>
              <w:rPr>
                <w:b/>
                <w:highlight w:val="none"/>
              </w:rPr>
              <w:t xml:space="preserve">Руководителям государственных общеобразовательных организаций 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ind w:right="-276"/>
              <w:rPr>
                <w:b/>
                <w:bCs/>
                <w:highlight w:val="none"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32"/>
              <w:rPr>
                <w:b/>
                <w:highlight w:val="yellow"/>
              </w:rPr>
            </w:pPr>
            <w:r>
              <w:rPr>
                <w:b/>
                <w:highlight w:val="none"/>
              </w:rPr>
              <w:t xml:space="preserve">Руководителям профессиональных образовательных организаций</w:t>
            </w:r>
            <w:r>
              <w:rPr>
                <w:b/>
                <w:highlight w:val="yellow"/>
              </w:rPr>
            </w:r>
            <w:r>
              <w:rPr>
                <w:b/>
                <w:highlight w:val="yellow"/>
              </w:rPr>
            </w:r>
          </w:p>
          <w:p>
            <w:pPr>
              <w:pStyle w:val="832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</w:tbl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О направлении информации</w:t>
      </w:r>
      <w:r>
        <w:rPr>
          <w:sz w:val="24"/>
          <w:szCs w:val="24"/>
        </w:rPr>
      </w:r>
    </w:p>
    <w:p>
      <w:pPr>
        <w:pStyle w:val="832"/>
        <w:jc w:val="center"/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b/>
        </w:rPr>
        <w:t xml:space="preserve">Уважаемые коллеги!</w:t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2"/>
        <w:ind w:left="0" w:right="0" w:firstLine="709"/>
        <w:jc w:val="both"/>
        <w:rPr>
          <w:highlight w:val="none"/>
        </w:rPr>
        <w:suppressLineNumbers w:val="0"/>
      </w:pPr>
      <w:r>
        <w:t xml:space="preserve">Министерство</w:t>
      </w:r>
      <w:r>
        <w:t xml:space="preserve"> образования и науки Республики Татарстан направляет вам письмо Министерства внутренних дел по Республике Татарстан</w:t>
      </w:r>
      <w:r>
        <w:t xml:space="preserve"> от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</w:rPr>
        <w:t xml:space="preserve">14.05.2025</w:t>
      </w:r>
      <w:r>
        <w:t xml:space="preserve"> №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</w:rPr>
        <w:t xml:space="preserve">28/3301</w:t>
      </w:r>
      <w:r>
        <w:t xml:space="preserve"> </w:t>
      </w:r>
      <w:r>
        <w:rPr>
          <w:highlight w:val="none"/>
        </w:rPr>
        <w:t xml:space="preserve">д</w:t>
      </w:r>
      <w:r>
        <w:rPr>
          <w:highlight w:val="none"/>
        </w:rPr>
        <w:t xml:space="preserve">ля принятия соответствующих профилактических мер</w:t>
      </w:r>
      <w:r>
        <w:t xml:space="preserve"> в целях предупреждения киберпреступлений, </w:t>
      </w:r>
      <w:r>
        <w:rPr>
          <w:highlight w:val="none"/>
        </w:rPr>
        <w:t xml:space="preserve">а также поддержания необходимого уровня общественной безопасности.</w:t>
      </w:r>
      <w:r/>
      <w:r/>
      <w:r/>
      <w:r>
        <w:rPr>
          <w:highlight w:val="none"/>
        </w:rPr>
      </w:r>
    </w:p>
    <w:p>
      <w:pPr>
        <w:ind w:firstLine="851"/>
        <w:jc w:val="both"/>
        <w:rPr>
          <w:highlight w:val="none"/>
        </w:rPr>
      </w:pPr>
      <w:r>
        <w:rPr>
          <w:highlight w:val="none"/>
        </w:rPr>
        <w:t xml:space="preserve">Приложение: на 49 л. в 1 экз.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both"/>
      </w:pPr>
      <w:r/>
      <w:r/>
    </w:p>
    <w:p>
      <w:pPr>
        <w:ind w:firstLine="851"/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32"/>
        <w:ind w:left="0" w:right="-1" w:firstLine="0"/>
        <w:jc w:val="both"/>
        <w:rPr>
          <w:b/>
          <w:szCs w:val="20"/>
        </w:rPr>
      </w:pPr>
      <w:r>
        <w:rPr>
          <w:b/>
          <w:szCs w:val="20"/>
        </w:rPr>
        <w:t xml:space="preserve"> Заместитель министра                                                                        </w:t>
      </w:r>
      <w:r>
        <w:rPr>
          <w:b/>
          <w:szCs w:val="20"/>
        </w:rPr>
        <w:t xml:space="preserve">А.М.Асадуллина    </w:t>
      </w:r>
      <w:r>
        <w:rPr>
          <w:b/>
          <w:szCs w:val="20"/>
        </w:rPr>
        <w:t xml:space="preserve">                 </w:t>
      </w:r>
      <w:r>
        <w:rPr>
          <w:b/>
          <w:szCs w:val="2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</w:rPr>
      </w:pPr>
      <w:r>
        <w:rPr>
          <w:rStyle w:val="844"/>
          <w:b w:val="0"/>
        </w:rPr>
      </w: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</w:rPr>
      </w:pP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</w:rPr>
      </w:pP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</w:rPr>
      </w:pP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</w:rPr>
      </w:pP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</w:rPr>
      </w:pP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  <w:r>
        <w:rPr>
          <w:rStyle w:val="844"/>
          <w:b w:val="0"/>
          <w:bCs w:val="0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  <w:sz w:val="22"/>
          <w:szCs w:val="22"/>
        </w:rPr>
      </w:pPr>
      <w:r>
        <w:rPr>
          <w:rStyle w:val="844"/>
          <w:b w:val="0"/>
          <w:sz w:val="22"/>
          <w:szCs w:val="22"/>
          <w:highlight w:val="none"/>
        </w:rPr>
      </w:r>
      <w:r>
        <w:rPr>
          <w:rStyle w:val="844"/>
          <w:b w:val="0"/>
          <w:bCs w:val="0"/>
          <w:sz w:val="22"/>
          <w:szCs w:val="22"/>
        </w:rPr>
      </w:r>
      <w:r>
        <w:rPr>
          <w:rStyle w:val="844"/>
          <w:b w:val="0"/>
          <w:bCs w:val="0"/>
          <w:sz w:val="22"/>
          <w:szCs w:val="22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  <w:sz w:val="22"/>
          <w:szCs w:val="22"/>
          <w:highlight w:val="none"/>
        </w:rPr>
      </w:pPr>
      <w:r>
        <w:rPr>
          <w:rStyle w:val="844"/>
          <w:b w:val="0"/>
          <w:sz w:val="22"/>
          <w:szCs w:val="22"/>
        </w:rPr>
        <w:t xml:space="preserve">В.Р.Мерзлякова</w:t>
      </w:r>
      <w:r>
        <w:rPr>
          <w:rStyle w:val="844"/>
          <w:b w:val="0"/>
          <w:bCs w:val="0"/>
          <w:sz w:val="22"/>
          <w:szCs w:val="22"/>
          <w:highlight w:val="none"/>
        </w:rPr>
      </w:r>
      <w:r>
        <w:rPr>
          <w:rStyle w:val="844"/>
          <w:b w:val="0"/>
          <w:bCs w:val="0"/>
          <w:sz w:val="22"/>
          <w:szCs w:val="22"/>
          <w:highlight w:val="none"/>
        </w:rPr>
      </w:r>
    </w:p>
    <w:p>
      <w:pPr>
        <w:pStyle w:val="842"/>
        <w:ind w:firstLine="0"/>
        <w:jc w:val="left"/>
        <w:spacing w:before="0" w:beforeAutospacing="0" w:after="0" w:afterAutospacing="0"/>
        <w:rPr>
          <w:rStyle w:val="844"/>
          <w:b w:val="0"/>
          <w:bCs w:val="0"/>
          <w:sz w:val="22"/>
          <w:szCs w:val="22"/>
        </w:rPr>
      </w:pPr>
      <w:r>
        <w:rPr>
          <w:rStyle w:val="844"/>
          <w:b w:val="0"/>
          <w:sz w:val="22"/>
          <w:szCs w:val="22"/>
        </w:rPr>
        <w:t xml:space="preserve">8</w:t>
      </w:r>
      <w:r>
        <w:rPr>
          <w:rStyle w:val="844"/>
          <w:b w:val="0"/>
          <w:sz w:val="22"/>
          <w:szCs w:val="22"/>
        </w:rPr>
        <w:t xml:space="preserve">(</w:t>
      </w:r>
      <w:r>
        <w:rPr>
          <w:rStyle w:val="844"/>
          <w:b w:val="0"/>
          <w:sz w:val="22"/>
          <w:szCs w:val="22"/>
        </w:rPr>
        <w:t xml:space="preserve">843) </w:t>
      </w:r>
      <w:r>
        <w:rPr>
          <w:rStyle w:val="844"/>
          <w:b w:val="0"/>
          <w:sz w:val="22"/>
          <w:szCs w:val="22"/>
        </w:rPr>
        <w:t xml:space="preserve">294-95-</w:t>
      </w:r>
      <w:r>
        <w:rPr>
          <w:rStyle w:val="844"/>
          <w:b w:val="0"/>
          <w:sz w:val="22"/>
          <w:szCs w:val="22"/>
        </w:rPr>
        <w:t xml:space="preserve">70</w:t>
      </w:r>
      <w:r>
        <w:rPr>
          <w:rStyle w:val="844"/>
          <w:b w:val="0"/>
          <w:bCs w:val="0"/>
          <w:sz w:val="22"/>
          <w:szCs w:val="22"/>
        </w:rPr>
      </w:r>
      <w:r>
        <w:rPr>
          <w:rStyle w:val="844"/>
          <w:b w:val="0"/>
          <w:bCs w:val="0"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709" w:bottom="397" w:left="993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8"/>
      <w:szCs w:val="28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table" w:styleId="836">
    <w:name w:val="Сетка таблицы"/>
    <w:basedOn w:val="834"/>
    <w:next w:val="836"/>
    <w:link w:val="832"/>
    <w:uiPriority w:val="99"/>
    <w:tblPr/>
  </w:style>
  <w:style w:type="paragraph" w:styleId="837">
    <w:name w:val="Текст выноски"/>
    <w:basedOn w:val="832"/>
    <w:next w:val="837"/>
    <w:link w:val="832"/>
    <w:semiHidden/>
    <w:rPr>
      <w:rFonts w:ascii="Tahoma" w:hAnsi="Tahoma" w:cs="Tahoma"/>
      <w:sz w:val="16"/>
      <w:szCs w:val="16"/>
    </w:rPr>
  </w:style>
  <w:style w:type="paragraph" w:styleId="838">
    <w:name w:val="Style5"/>
    <w:basedOn w:val="832"/>
    <w:next w:val="838"/>
    <w:link w:val="832"/>
    <w:pPr>
      <w:widowControl w:val="off"/>
    </w:pPr>
    <w:rPr>
      <w:sz w:val="24"/>
      <w:szCs w:val="24"/>
    </w:rPr>
  </w:style>
  <w:style w:type="paragraph" w:styleId="839">
    <w:name w:val="Style2"/>
    <w:basedOn w:val="832"/>
    <w:next w:val="839"/>
    <w:link w:val="832"/>
    <w:uiPriority w:val="99"/>
    <w:pPr>
      <w:spacing w:line="254" w:lineRule="exact"/>
      <w:widowControl w:val="off"/>
    </w:pPr>
    <w:rPr>
      <w:sz w:val="24"/>
      <w:szCs w:val="24"/>
    </w:rPr>
  </w:style>
  <w:style w:type="character" w:styleId="840">
    <w:name w:val="Font Style12"/>
    <w:next w:val="840"/>
    <w:link w:val="832"/>
    <w:uiPriority w:val="99"/>
    <w:rPr>
      <w:rFonts w:ascii="Times New Roman" w:hAnsi="Times New Roman" w:cs="Times New Roman"/>
      <w:sz w:val="20"/>
      <w:szCs w:val="20"/>
    </w:rPr>
  </w:style>
  <w:style w:type="paragraph" w:styleId="841">
    <w:name w:val=" Char Char Знак Знак Знак Знак Знак Знак Знак Знак Знак Знак"/>
    <w:basedOn w:val="832"/>
    <w:next w:val="841"/>
    <w:link w:val="8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2">
    <w:name w:val="Обычный (веб)"/>
    <w:basedOn w:val="832"/>
    <w:next w:val="842"/>
    <w:link w:val="832"/>
    <w:uiPriority w:val="99"/>
    <w:pPr>
      <w:ind w:firstLine="720"/>
      <w:jc w:val="both"/>
      <w:spacing w:before="100" w:beforeAutospacing="1" w:after="100" w:afterAutospacing="1"/>
    </w:pPr>
    <w:rPr>
      <w:sz w:val="24"/>
      <w:szCs w:val="24"/>
    </w:rPr>
  </w:style>
  <w:style w:type="character" w:styleId="843">
    <w:name w:val="Гиперссылка"/>
    <w:next w:val="843"/>
    <w:link w:val="832"/>
    <w:rPr>
      <w:color w:val="0000ff"/>
      <w:u w:val="single"/>
    </w:rPr>
  </w:style>
  <w:style w:type="character" w:styleId="844">
    <w:name w:val="Строгий"/>
    <w:next w:val="844"/>
    <w:link w:val="832"/>
    <w:uiPriority w:val="22"/>
    <w:qFormat/>
    <w:rPr>
      <w:b/>
      <w:bCs/>
    </w:rPr>
  </w:style>
  <w:style w:type="character" w:styleId="845">
    <w:name w:val="Выделение"/>
    <w:next w:val="845"/>
    <w:link w:val="832"/>
    <w:uiPriority w:val="20"/>
    <w:qFormat/>
    <w:rPr>
      <w:i/>
      <w:iCs/>
    </w:rPr>
  </w:style>
  <w:style w:type="paragraph" w:styleId="846">
    <w:name w:val="ConsPlusNormal"/>
    <w:next w:val="846"/>
    <w:link w:val="832"/>
    <w:rPr>
      <w:rFonts w:ascii="Arial" w:hAnsi="Arial" w:cs="Arial"/>
      <w:lang w:val="ru-RU" w:eastAsia="ru-RU" w:bidi="ar-SA"/>
    </w:rPr>
  </w:style>
  <w:style w:type="character" w:styleId="847" w:default="1">
    <w:name w:val="Default Paragraph Font"/>
    <w:uiPriority w:val="1"/>
    <w:semiHidden/>
    <w:unhideWhenUsed/>
  </w:style>
  <w:style w:type="numbering" w:styleId="848" w:default="1">
    <w:name w:val="No List"/>
    <w:uiPriority w:val="99"/>
    <w:semiHidden/>
    <w:unhideWhenUsed/>
  </w:style>
  <w:style w:type="table" w:styleId="8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MO RT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</dc:title>
  <dc:creator>semen</dc:creator>
  <cp:revision>11</cp:revision>
  <dcterms:created xsi:type="dcterms:W3CDTF">2025-03-06T16:11:00Z</dcterms:created>
  <dcterms:modified xsi:type="dcterms:W3CDTF">2025-05-19T08:24:49Z</dcterms:modified>
  <cp:version>1048576</cp:version>
</cp:coreProperties>
</file>